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0" w:rsidRPr="00997EDC" w:rsidRDefault="00C4024E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5655F0" w:rsidRPr="00997EDC" w:rsidRDefault="005655F0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997EDC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C4024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Pr="00997EDC">
        <w:rPr>
          <w:rFonts w:ascii="Times New Roman" w:hAnsi="Times New Roman" w:cs="Times New Roman"/>
          <w:sz w:val="28"/>
          <w:szCs w:val="28"/>
        </w:rPr>
        <w:t xml:space="preserve">Кинель </w:t>
      </w:r>
    </w:p>
    <w:p w:rsidR="005655F0" w:rsidRPr="00997EDC" w:rsidRDefault="00C4024E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55F0" w:rsidRPr="00997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9C">
        <w:rPr>
          <w:rFonts w:ascii="Times New Roman" w:hAnsi="Times New Roman" w:cs="Times New Roman"/>
          <w:sz w:val="28"/>
          <w:szCs w:val="28"/>
        </w:rPr>
        <w:t>16</w:t>
      </w:r>
      <w:r w:rsidR="00915764">
        <w:rPr>
          <w:rFonts w:ascii="Times New Roman" w:hAnsi="Times New Roman" w:cs="Times New Roman"/>
          <w:sz w:val="28"/>
          <w:szCs w:val="28"/>
        </w:rPr>
        <w:t xml:space="preserve"> </w:t>
      </w:r>
      <w:r w:rsidR="008315B5">
        <w:rPr>
          <w:rFonts w:ascii="Times New Roman" w:hAnsi="Times New Roman" w:cs="Times New Roman"/>
          <w:sz w:val="28"/>
          <w:szCs w:val="28"/>
        </w:rPr>
        <w:t>февраля</w:t>
      </w:r>
      <w:r w:rsidR="00915764">
        <w:rPr>
          <w:rFonts w:ascii="Times New Roman" w:hAnsi="Times New Roman" w:cs="Times New Roman"/>
          <w:sz w:val="28"/>
          <w:szCs w:val="28"/>
        </w:rPr>
        <w:t xml:space="preserve"> 20</w:t>
      </w:r>
      <w:r w:rsidR="003D279C">
        <w:rPr>
          <w:rFonts w:ascii="Times New Roman" w:hAnsi="Times New Roman" w:cs="Times New Roman"/>
          <w:sz w:val="28"/>
          <w:szCs w:val="28"/>
        </w:rPr>
        <w:t>2</w:t>
      </w:r>
      <w:r w:rsidR="008315B5">
        <w:rPr>
          <w:rFonts w:ascii="Times New Roman" w:hAnsi="Times New Roman" w:cs="Times New Roman"/>
          <w:sz w:val="28"/>
          <w:szCs w:val="28"/>
        </w:rPr>
        <w:t>3</w:t>
      </w:r>
      <w:r w:rsidR="009157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1FEE">
        <w:rPr>
          <w:rFonts w:ascii="Times New Roman" w:hAnsi="Times New Roman" w:cs="Times New Roman"/>
          <w:sz w:val="28"/>
          <w:szCs w:val="28"/>
        </w:rPr>
        <w:t xml:space="preserve">№ </w:t>
      </w:r>
      <w:r w:rsidR="003D279C">
        <w:rPr>
          <w:rFonts w:ascii="Times New Roman" w:hAnsi="Times New Roman" w:cs="Times New Roman"/>
          <w:sz w:val="28"/>
          <w:szCs w:val="28"/>
        </w:rPr>
        <w:t>4/1</w:t>
      </w:r>
    </w:p>
    <w:p w:rsidR="004C1FEE" w:rsidRPr="009E27EC" w:rsidRDefault="004C1FEE" w:rsidP="009D5E2F">
      <w:pPr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3436D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3436D6" w:rsidRDefault="0057260B" w:rsidP="0034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D6">
        <w:rPr>
          <w:rFonts w:ascii="Times New Roman" w:hAnsi="Times New Roman" w:cs="Times New Roman"/>
          <w:b/>
          <w:sz w:val="28"/>
          <w:szCs w:val="28"/>
        </w:rPr>
        <w:t>Общественной палаты г</w:t>
      </w:r>
      <w:r w:rsidR="004B085B" w:rsidRPr="003436D6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Pr="003436D6">
        <w:rPr>
          <w:rFonts w:ascii="Times New Roman" w:hAnsi="Times New Roman" w:cs="Times New Roman"/>
          <w:b/>
          <w:sz w:val="28"/>
          <w:szCs w:val="28"/>
        </w:rPr>
        <w:t>о</w:t>
      </w:r>
      <w:r w:rsidR="004B085B" w:rsidRPr="003436D6">
        <w:rPr>
          <w:rFonts w:ascii="Times New Roman" w:hAnsi="Times New Roman" w:cs="Times New Roman"/>
          <w:b/>
          <w:sz w:val="28"/>
          <w:szCs w:val="28"/>
        </w:rPr>
        <w:t>круга</w:t>
      </w:r>
      <w:r w:rsidRPr="003436D6">
        <w:rPr>
          <w:rFonts w:ascii="Times New Roman" w:hAnsi="Times New Roman" w:cs="Times New Roman"/>
          <w:b/>
          <w:sz w:val="28"/>
          <w:szCs w:val="28"/>
        </w:rPr>
        <w:t xml:space="preserve"> Кинель</w:t>
      </w:r>
    </w:p>
    <w:p w:rsidR="0082319D" w:rsidRDefault="00793406" w:rsidP="0034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</w:t>
      </w:r>
      <w:r w:rsidR="000C568D">
        <w:rPr>
          <w:rFonts w:ascii="Times New Roman" w:hAnsi="Times New Roman" w:cs="Times New Roman"/>
          <w:b/>
          <w:sz w:val="28"/>
          <w:szCs w:val="28"/>
        </w:rPr>
        <w:t>2</w:t>
      </w:r>
      <w:r w:rsidR="008315B5">
        <w:rPr>
          <w:rFonts w:ascii="Times New Roman" w:hAnsi="Times New Roman" w:cs="Times New Roman"/>
          <w:b/>
          <w:sz w:val="28"/>
          <w:szCs w:val="28"/>
        </w:rPr>
        <w:t>3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36D6" w:rsidRPr="002E355F" w:rsidRDefault="003436D6" w:rsidP="003436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27EC" w:rsidRDefault="009E27EC" w:rsidP="00343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97E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7017D4" w:rsidRPr="00F25D7D" w:rsidRDefault="007017D4" w:rsidP="003436D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343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Осуществление общественного контроля за деятельностью подотчетных обществу органов местного самоуправления городского округа</w:t>
      </w:r>
      <w:r w:rsidR="000C568D">
        <w:rPr>
          <w:rFonts w:ascii="Times New Roman" w:hAnsi="Times New Roman" w:cs="Times New Roman"/>
          <w:sz w:val="28"/>
          <w:szCs w:val="28"/>
        </w:rPr>
        <w:t>, в том числе по выполнению Указа Президента РФ от 7 мая 2018 года № 204 «О национальных целях и стратегических задачах развития РФ на период до 2024 года» (национальные проекты)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A0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</w:t>
      </w:r>
      <w:r w:rsidR="000C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997EDC" w:rsidRDefault="00997ED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созданию открытого информационного пространства для взаимодействия органов местного самоуправления, граждан, общественных  и иных негосударственных некоммерческих организаций и предприятий, обеспечение постоянного и оперативного информирования жителей городского округа о деятельности Общественной палаты</w:t>
      </w:r>
      <w:r w:rsidR="009D5E2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ОП)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501" w:type="dxa"/>
        <w:tblInd w:w="250" w:type="dxa"/>
        <w:tblLayout w:type="fixed"/>
        <w:tblLook w:val="04A0"/>
      </w:tblPr>
      <w:tblGrid>
        <w:gridCol w:w="851"/>
        <w:gridCol w:w="4819"/>
        <w:gridCol w:w="1418"/>
        <w:gridCol w:w="2413"/>
      </w:tblGrid>
      <w:tr w:rsidR="00C20962" w:rsidRPr="00F25D7D" w:rsidTr="00AD15D4">
        <w:tc>
          <w:tcPr>
            <w:tcW w:w="851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997EDC" w:rsidRPr="00F25D7D" w:rsidTr="00AD15D4">
        <w:tc>
          <w:tcPr>
            <w:tcW w:w="9501" w:type="dxa"/>
            <w:gridSpan w:val="4"/>
          </w:tcPr>
          <w:p w:rsidR="00997EDC" w:rsidRPr="0082319D" w:rsidRDefault="00997EDC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  <w:p w:rsidR="00997EDC" w:rsidRPr="0082319D" w:rsidRDefault="00997ED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D15D4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городского округа: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Устав г.о.Кинель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4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B5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исполнении бюджета городского округа Кинель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</w:t>
            </w:r>
            <w:r w:rsidR="0083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7F3D9E" w:rsidRPr="00C27B00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</w:t>
            </w:r>
            <w:r w:rsidR="0083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социально-экономического развития городс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округа Кинель до 202</w:t>
            </w:r>
            <w:r w:rsidR="0083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Default="00277B3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D15D4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отчетах Главы городского округа, депутатов Думы городского округа перед населением (собрания, сходы);</w:t>
            </w:r>
          </w:p>
          <w:p w:rsidR="007F3D9E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работе комиссий, рабочих групп администрации городского округа (по обеспечению реализации муниципальных программ городского округа Кинель «Формирование современной городской среды в городском округе Кинель», «Безопасные дороги»; по обследованию зеленых насаждений; по миграционной политике в городском округе Кинель </w:t>
            </w:r>
            <w:r w:rsidR="00E4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подготовке </w:t>
            </w:r>
            <w:r w:rsidR="006B5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</w:t>
            </w:r>
            <w:r w:rsidR="00E4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нплана г.о. Кинель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Pr="0082319D" w:rsidRDefault="007F3D9E" w:rsidP="007F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52" w:rsidRDefault="008315B5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r w:rsidR="00E46EAB">
              <w:rPr>
                <w:rFonts w:ascii="Times New Roman" w:hAnsi="Times New Roman" w:cs="Times New Roman"/>
                <w:sz w:val="28"/>
                <w:szCs w:val="28"/>
              </w:rPr>
              <w:t xml:space="preserve">Русанова </w:t>
            </w:r>
            <w:r w:rsidR="006B5352"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6B5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B5352" w:rsidRDefault="006B535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52" w:rsidRDefault="006B535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Н.А.Андреев 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Сычев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Малыгин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Жуков</w:t>
            </w: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D15D4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приема граждан</w:t>
            </w:r>
          </w:p>
          <w:p w:rsidR="00277B3E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2413" w:type="dxa"/>
          </w:tcPr>
          <w:p w:rsidR="007F3D9E" w:rsidRPr="0082319D" w:rsidRDefault="007F3D9E" w:rsidP="009D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F3D9E" w:rsidRPr="00F25D7D" w:rsidTr="00AD15D4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="00E4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её комиссий</w:t>
            </w: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2F" w:rsidRPr="00F25D7D" w:rsidTr="00AD15D4">
        <w:tc>
          <w:tcPr>
            <w:tcW w:w="851" w:type="dxa"/>
          </w:tcPr>
          <w:p w:rsidR="009D5E2F" w:rsidRPr="0082319D" w:rsidRDefault="009D5E2F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9D5E2F" w:rsidRPr="0082319D" w:rsidRDefault="009D5E2F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9D5E2F" w:rsidRPr="0082319D" w:rsidRDefault="009D5E2F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9D5E2F" w:rsidRPr="0082319D" w:rsidRDefault="009D5E2F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7F3D9E" w:rsidRPr="00F25D7D" w:rsidTr="00AD15D4">
        <w:tc>
          <w:tcPr>
            <w:tcW w:w="851" w:type="dxa"/>
          </w:tcPr>
          <w:p w:rsidR="007F3D9E" w:rsidRPr="0082319D" w:rsidRDefault="007F3D9E" w:rsidP="00E46E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277B3E" w:rsidRPr="0082319D" w:rsidRDefault="00277B3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915764" w:rsidRPr="0082319D" w:rsidRDefault="00915764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D15D4">
        <w:tc>
          <w:tcPr>
            <w:tcW w:w="9501" w:type="dxa"/>
            <w:gridSpan w:val="4"/>
          </w:tcPr>
          <w:p w:rsidR="007F3D9E" w:rsidRDefault="007F3D9E" w:rsidP="007F3D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О-ЗНАЧИМЫЕ МЕРОПРИЯТИЯ</w:t>
            </w:r>
          </w:p>
          <w:p w:rsidR="004C1FEE" w:rsidRDefault="004C1FEE" w:rsidP="007F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D15D4">
        <w:tc>
          <w:tcPr>
            <w:tcW w:w="851" w:type="dxa"/>
          </w:tcPr>
          <w:p w:rsidR="007F3D9E" w:rsidRPr="007F3D9E" w:rsidRDefault="007F3D9E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городских культурно-массовых, общественно-значимых мероприятиях, проводимых на территории г.о. Кинель:</w:t>
            </w:r>
          </w:p>
          <w:p w:rsidR="007F3D9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D5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-летию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мероприятиях, посвященных Дню России,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D9E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 конкурса «Лидер года»</w:t>
            </w:r>
          </w:p>
          <w:p w:rsidR="00277B3E" w:rsidRPr="0082319D" w:rsidRDefault="007F3D9E" w:rsidP="009D5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в мероприятиях, посвященных Дню знаний</w:t>
            </w: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Н.К.Русанова,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02A72">
              <w:rPr>
                <w:rFonts w:ascii="Times New Roman" w:hAnsi="Times New Roman" w:cs="Times New Roman"/>
                <w:sz w:val="28"/>
                <w:szCs w:val="28"/>
              </w:rPr>
              <w:t>лены ОП</w:t>
            </w:r>
          </w:p>
        </w:tc>
      </w:tr>
      <w:tr w:rsidR="00002A72" w:rsidRPr="00F25D7D" w:rsidTr="00AD15D4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9D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муниципального этапа областной акции «Народное признание»</w:t>
            </w:r>
          </w:p>
        </w:tc>
        <w:tc>
          <w:tcPr>
            <w:tcW w:w="1418" w:type="dxa"/>
          </w:tcPr>
          <w:p w:rsidR="00002A72" w:rsidRPr="0082319D" w:rsidRDefault="00002A72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002A72" w:rsidRPr="0082319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</w:tc>
      </w:tr>
      <w:tr w:rsidR="00002A72" w:rsidRPr="00F25D7D" w:rsidTr="00AD15D4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гражданской патриотической акции «Бессмертный полк», иных акциях гражданско-патриотического значения.</w:t>
            </w:r>
          </w:p>
          <w:p w:rsidR="00002A72" w:rsidRPr="0082319D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2A72" w:rsidRPr="0082319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002A72" w:rsidRPr="0082319D" w:rsidRDefault="00002A72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02A72" w:rsidRPr="00F25D7D" w:rsidTr="00AD15D4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  <w:p w:rsidR="00002A72" w:rsidRPr="0082319D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002A72" w:rsidRPr="0082319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002A72" w:rsidRPr="0082319D" w:rsidRDefault="00002A72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02A72" w:rsidRPr="00F25D7D" w:rsidTr="00AD15D4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277B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  месячника по благоустройству, обеспечению  чистоты  и порядка  на  территории городского округа 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2A72" w:rsidRPr="00F25D7D" w:rsidRDefault="00002A72" w:rsidP="00847FB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02A72" w:rsidRPr="00F25D7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002A72" w:rsidRDefault="00002A72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FE7134" w:rsidRPr="00F25D7D" w:rsidRDefault="00FE7134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ТОС</w:t>
            </w:r>
          </w:p>
        </w:tc>
      </w:tr>
      <w:tr w:rsidR="005B7EB7" w:rsidRPr="00F25D7D" w:rsidTr="00AD15D4">
        <w:tc>
          <w:tcPr>
            <w:tcW w:w="851" w:type="dxa"/>
          </w:tcPr>
          <w:p w:rsidR="005B7EB7" w:rsidRPr="0082319D" w:rsidRDefault="005B7EB7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очистке берегов рек Самара, Кинель, Язевка, озер.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7EB7" w:rsidRDefault="005B7EB7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F25D7D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B7EB7" w:rsidRPr="00F25D7D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председатели ТОС</w:t>
            </w:r>
          </w:p>
        </w:tc>
      </w:tr>
      <w:tr w:rsidR="00FE7134" w:rsidRPr="00F25D7D" w:rsidTr="00AD15D4">
        <w:tc>
          <w:tcPr>
            <w:tcW w:w="851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B7EB7" w:rsidRPr="00F25D7D" w:rsidTr="00AD15D4">
        <w:tc>
          <w:tcPr>
            <w:tcW w:w="851" w:type="dxa"/>
          </w:tcPr>
          <w:p w:rsidR="005B7EB7" w:rsidRPr="0082319D" w:rsidRDefault="005B7EB7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зимних и новогодних мероприятий для детей по месту жительства</w:t>
            </w:r>
          </w:p>
          <w:p w:rsidR="008F3C9C" w:rsidRPr="0082319D" w:rsidRDefault="008F3C9C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82319D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413" w:type="dxa"/>
          </w:tcPr>
          <w:p w:rsidR="005B7EB7" w:rsidRPr="00F25D7D" w:rsidRDefault="005B7EB7" w:rsidP="0016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</w:tc>
      </w:tr>
      <w:tr w:rsidR="005B7EB7" w:rsidRPr="00F25D7D" w:rsidTr="00AD15D4">
        <w:tc>
          <w:tcPr>
            <w:tcW w:w="851" w:type="dxa"/>
          </w:tcPr>
          <w:p w:rsidR="005B7EB7" w:rsidRPr="00847FBF" w:rsidRDefault="00FE7134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5B7EB7" w:rsidRDefault="005B7EB7" w:rsidP="008E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«Труд во имя памяти» (уборка захоронений участников ВОв) на кладбищах городского округа Кинель</w:t>
            </w:r>
          </w:p>
          <w:p w:rsidR="005B7EB7" w:rsidRPr="0082319D" w:rsidRDefault="005B7EB7" w:rsidP="008E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EB7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413" w:type="dxa"/>
          </w:tcPr>
          <w:p w:rsidR="005B7EB7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  <w:p w:rsidR="005B7EB7" w:rsidRPr="00F25D7D" w:rsidRDefault="005B7EB7" w:rsidP="0049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AD15D4">
        <w:tc>
          <w:tcPr>
            <w:tcW w:w="851" w:type="dxa"/>
          </w:tcPr>
          <w:p w:rsidR="005B7EB7" w:rsidRDefault="00FE7134" w:rsidP="0084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5B7EB7" w:rsidRDefault="005B7EB7" w:rsidP="00496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и обобщении материалов для «Зеленой книги Почета г.о. Кинель»</w:t>
            </w:r>
          </w:p>
        </w:tc>
        <w:tc>
          <w:tcPr>
            <w:tcW w:w="1418" w:type="dxa"/>
          </w:tcPr>
          <w:p w:rsidR="005B7EB7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413" w:type="dxa"/>
          </w:tcPr>
          <w:p w:rsidR="005B7EB7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  <w:p w:rsidR="005B7EB7" w:rsidRPr="00F25D7D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AD15D4">
        <w:tc>
          <w:tcPr>
            <w:tcW w:w="9501" w:type="dxa"/>
            <w:gridSpan w:val="4"/>
          </w:tcPr>
          <w:p w:rsidR="005B7EB7" w:rsidRPr="008F7C74" w:rsidRDefault="005B7EB7" w:rsidP="008F7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ПРОВЕДЕНИЕ И УЧАСТИЕ В ЗАСЕДАНИЯХ «КРУГЛЫХ СТОЛОВ», СЕМИНАРАХ, ВСТРЕЧАХ</w:t>
            </w:r>
          </w:p>
          <w:p w:rsidR="005B7EB7" w:rsidRPr="0082319D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AD15D4">
        <w:tc>
          <w:tcPr>
            <w:tcW w:w="851" w:type="dxa"/>
          </w:tcPr>
          <w:p w:rsidR="005B7EB7" w:rsidRPr="008138FB" w:rsidRDefault="005B7EB7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736F7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B7EB7" w:rsidRDefault="005B7E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личного, эмоционального </w:t>
            </w:r>
            <w:r w:rsidR="00D7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практического опыта ребенка, направленного на интересы своей страны, города, школы, семьи»</w:t>
            </w:r>
          </w:p>
          <w:p w:rsidR="005B7EB7" w:rsidRDefault="005B7E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F7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летней оздоровительной кампании для детей в 2023 году»</w:t>
            </w:r>
          </w:p>
          <w:p w:rsidR="00D736F7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F7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поколений «городу Кинель</w:t>
            </w:r>
            <w:r w:rsidR="008F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60 лет в новом статусе»</w:t>
            </w:r>
          </w:p>
          <w:p w:rsidR="008F3C9C" w:rsidRDefault="008F3C9C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C9C" w:rsidRDefault="008F3C9C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с ветеранами педагогического труда»</w:t>
            </w:r>
          </w:p>
          <w:p w:rsidR="00D736F7" w:rsidRPr="0082319D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36F7" w:rsidRDefault="00D736F7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F7" w:rsidRDefault="00D736F7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8F3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82319D" w:rsidRDefault="008F3C9C" w:rsidP="008F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D736F7" w:rsidRDefault="00D736F7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F7" w:rsidRDefault="00D736F7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</w:t>
            </w:r>
            <w:r w:rsidR="00D736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82319D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</w:tc>
      </w:tr>
      <w:tr w:rsidR="005B7EB7" w:rsidRPr="00F25D7D" w:rsidTr="00AD15D4">
        <w:tc>
          <w:tcPr>
            <w:tcW w:w="851" w:type="dxa"/>
          </w:tcPr>
          <w:p w:rsidR="005B7EB7" w:rsidRPr="008138FB" w:rsidRDefault="005B7EB7" w:rsidP="00E46EA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членов Общественной палаты г.о., территориальных общественных советов, председателей МКД с депутатами Думы г.о., работниками администрации </w:t>
            </w:r>
            <w:r w:rsidR="007C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«Диалог с властью»</w:t>
            </w:r>
          </w:p>
          <w:p w:rsidR="007C2212" w:rsidRDefault="007C2212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212" w:rsidRDefault="007C2212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82319D" w:rsidRDefault="005B7EB7" w:rsidP="003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B7EB7" w:rsidRPr="0082319D" w:rsidRDefault="005B7EB7" w:rsidP="007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</w:t>
            </w:r>
            <w:r w:rsidR="007C2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C2212" w:rsidRPr="00F25D7D" w:rsidTr="00AD15D4">
        <w:tc>
          <w:tcPr>
            <w:tcW w:w="851" w:type="dxa"/>
          </w:tcPr>
          <w:p w:rsidR="007C2212" w:rsidRPr="0082319D" w:rsidRDefault="007C2212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7C2212" w:rsidRPr="0082319D" w:rsidRDefault="007C2212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7C2212" w:rsidRPr="0082319D" w:rsidRDefault="007C2212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7C2212" w:rsidRPr="0082319D" w:rsidRDefault="007C2212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B7EB7" w:rsidRPr="00F25D7D" w:rsidTr="00AD15D4">
        <w:tc>
          <w:tcPr>
            <w:tcW w:w="851" w:type="dxa"/>
          </w:tcPr>
          <w:p w:rsidR="005B7EB7" w:rsidRPr="008138FB" w:rsidRDefault="005B7EB7" w:rsidP="00E46EA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D441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видео-семинарах,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идеоконференциях, проводимых Общественной палатой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РФ, </w:t>
            </w:r>
            <w:r w:rsidR="007C2212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палатой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7C2212" w:rsidRDefault="007C2212" w:rsidP="00D441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82319D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B7EB7" w:rsidRPr="0082319D" w:rsidRDefault="005B7EB7" w:rsidP="007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C2212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</w:tr>
      <w:tr w:rsidR="005B7EB7" w:rsidRPr="00F25D7D" w:rsidTr="00AD15D4">
        <w:tc>
          <w:tcPr>
            <w:tcW w:w="851" w:type="dxa"/>
          </w:tcPr>
          <w:p w:rsidR="005B7EB7" w:rsidRPr="008138FB" w:rsidRDefault="005B7EB7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 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советов, членов Общественной палаты, председателей многоквартирных  домов: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инициировании и реализации инициативных проектов на территории городского округа Кинель  (Решение Думы городского округа Кинель от 25.02.2021 года № 40);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Проблемы ЖКХ – пути решения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Актуальные вопросы пенсионной реформы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Выборы и избирательное право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собрание собственников многоквартирных домов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Государственная информационная система ЖКХ – правила пользования</w:t>
            </w:r>
          </w:p>
          <w:p w:rsidR="005B7EB7" w:rsidRDefault="005B7EB7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Новое в семейном законодательстве</w:t>
            </w:r>
          </w:p>
          <w:p w:rsidR="005B7EB7" w:rsidRPr="0082319D" w:rsidRDefault="005B7EB7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91" w:rsidRDefault="002C2B9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91" w:rsidRDefault="002C2B91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Молодцов</w:t>
            </w: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Индерейкин</w:t>
            </w: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  <w:r w:rsidR="002C2B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ародного фронта</w:t>
            </w: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Часовских</w:t>
            </w: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Pr="0082319D" w:rsidRDefault="005B7EB7" w:rsidP="002C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</w:t>
            </w:r>
            <w:r w:rsidR="002C2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B7EB7" w:rsidRPr="00277B3E" w:rsidTr="00AD15D4">
        <w:tc>
          <w:tcPr>
            <w:tcW w:w="9501" w:type="dxa"/>
            <w:gridSpan w:val="4"/>
          </w:tcPr>
          <w:p w:rsidR="005B7EB7" w:rsidRDefault="005B7EB7" w:rsidP="0081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 ДЛЯ ОБСУЖДЕНЯ НА ПЛЕНАРНЫХ ЗАСЕДАНИЯХ</w:t>
            </w:r>
          </w:p>
          <w:p w:rsidR="005B7EB7" w:rsidRPr="00277B3E" w:rsidRDefault="005B7EB7" w:rsidP="00910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7EB7" w:rsidRPr="00F25D7D" w:rsidTr="00AD15D4">
        <w:tc>
          <w:tcPr>
            <w:tcW w:w="851" w:type="dxa"/>
          </w:tcPr>
          <w:p w:rsidR="005B7EB7" w:rsidRPr="0068258B" w:rsidRDefault="005B7EB7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администрации г.о. Кинель с семьями мобилизованных</w:t>
            </w:r>
          </w:p>
          <w:p w:rsidR="005B7EB7" w:rsidRDefault="005B7E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B91" w:rsidRDefault="00C12B91" w:rsidP="00C1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</w:t>
            </w:r>
          </w:p>
          <w:p w:rsidR="00C12B91" w:rsidRPr="00DF3DEE" w:rsidRDefault="00C12B91" w:rsidP="00C1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DEE">
              <w:rPr>
                <w:rFonts w:ascii="Times New Roman" w:hAnsi="Times New Roman" w:cs="Times New Roman"/>
                <w:sz w:val="28"/>
                <w:szCs w:val="28"/>
              </w:rPr>
              <w:t>О ходе выполнения программ «Поддержка инициатив населения муниципальных районов Самарской области на 2017-2025 годы»,  «Формирование комфортной городской среды на 2018-2024 годы», «Безопасные качественные дороги» в 2021 году как фактор выполнения Указа Президента РФ от 07.05.2018 года № 204 и задачах на 2023 год.</w:t>
            </w:r>
          </w:p>
          <w:p w:rsidR="00C12B91" w:rsidRPr="0082319D" w:rsidRDefault="00C12B9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82319D" w:rsidRDefault="005B7EB7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2C2B91" w:rsidRDefault="005B7EB7" w:rsidP="002C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2C2B91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C12B91" w:rsidRDefault="005B7EB7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 Жиганова</w:t>
            </w:r>
            <w:r w:rsidR="00C1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B91" w:rsidRDefault="00C12B91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Молодцов</w:t>
            </w:r>
          </w:p>
          <w:p w:rsidR="00C12B91" w:rsidRDefault="00C12B91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Федюкин</w:t>
            </w:r>
          </w:p>
          <w:p w:rsidR="00C12B91" w:rsidRDefault="00C12B91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 Кудин</w:t>
            </w:r>
          </w:p>
          <w:p w:rsidR="005B7EB7" w:rsidRPr="0082319D" w:rsidRDefault="00C12B91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Андрющенко</w:t>
            </w:r>
          </w:p>
        </w:tc>
      </w:tr>
      <w:tr w:rsidR="00C12B91" w:rsidRPr="00F25D7D" w:rsidTr="00AD15D4">
        <w:tc>
          <w:tcPr>
            <w:tcW w:w="851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12B91" w:rsidRPr="00F25D7D" w:rsidTr="00AD15D4">
        <w:tc>
          <w:tcPr>
            <w:tcW w:w="851" w:type="dxa"/>
          </w:tcPr>
          <w:p w:rsidR="00C12B91" w:rsidRPr="0068258B" w:rsidRDefault="00C12B91" w:rsidP="00C12B91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91" w:rsidRDefault="00C12B91" w:rsidP="008E3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работы Общественной палаты в 2022 году и задачах на 2023 год </w:t>
            </w:r>
          </w:p>
          <w:p w:rsidR="00C5132E" w:rsidRDefault="00C5132E" w:rsidP="008E3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2E" w:rsidRDefault="00C5132E" w:rsidP="008E3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работы </w:t>
            </w:r>
            <w:r w:rsidR="00BF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палаты на 2022 год</w:t>
            </w:r>
          </w:p>
          <w:p w:rsidR="00BF7093" w:rsidRDefault="00BF7093" w:rsidP="008E3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Default="000978B1" w:rsidP="008E3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Pr="0082319D" w:rsidRDefault="000978B1" w:rsidP="008E3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Pr="0082319D" w:rsidRDefault="00C5132E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C12B91" w:rsidRDefault="00C12B91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 Русанова</w:t>
            </w:r>
          </w:p>
          <w:p w:rsidR="00C12B91" w:rsidRDefault="00C12B91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Жуков</w:t>
            </w:r>
          </w:p>
          <w:p w:rsidR="00C5132E" w:rsidRDefault="00821187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А.Ю.Малыгин</w:t>
            </w:r>
            <w:r w:rsidR="00C5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32E" w:rsidRDefault="00C5132E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2E" w:rsidRDefault="00C5132E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C12B91" w:rsidRPr="0082319D" w:rsidRDefault="00C5132E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ОП</w:t>
            </w:r>
          </w:p>
        </w:tc>
      </w:tr>
      <w:tr w:rsidR="00C12B91" w:rsidRPr="00F25D7D" w:rsidTr="00AD15D4">
        <w:tc>
          <w:tcPr>
            <w:tcW w:w="851" w:type="dxa"/>
          </w:tcPr>
          <w:p w:rsidR="00C12B91" w:rsidRPr="0068258B" w:rsidRDefault="00C12B91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91" w:rsidRDefault="00C12B9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популяризации русского языка среди различных групп населения и мерах</w:t>
            </w:r>
            <w:r w:rsidR="00C51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преодоление языковых барьеров в семьях мигрантов</w:t>
            </w:r>
          </w:p>
          <w:p w:rsidR="00C12B91" w:rsidRDefault="00C12B9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2E" w:rsidRDefault="00C5132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регламенте внешнего оформления объектов, вывесок, наружной рекламы </w:t>
            </w:r>
            <w:r w:rsidR="00A2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территории г.о. Кинель</w:t>
            </w:r>
          </w:p>
          <w:p w:rsidR="00C5132E" w:rsidRPr="005C5A24" w:rsidRDefault="00C5132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Pr="005C5A24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Pr="005C5A24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Pr="005C5A24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Pr="005C5A24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Pr="005C5A24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2964" w:rsidRDefault="00BF709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обеспечения общественного наблюдения за соблю</w:t>
            </w:r>
            <w:r w:rsidR="0018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дением прав граждан на выборах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убернатора Самарской области</w:t>
            </w:r>
          </w:p>
          <w:p w:rsidR="00C5132E" w:rsidRPr="005C5A24" w:rsidRDefault="00C5132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D5" w:rsidRPr="000F5DD5" w:rsidRDefault="000F5DD5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Pr="005C5A24" w:rsidRDefault="006039E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32E" w:rsidRDefault="00BF709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некоммерческих организаций «Пересвет», фонд</w:t>
            </w:r>
            <w:r w:rsidR="0018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епархиальный центр» в духовно-нравственном, патриотическом воспитании детей и подростков</w:t>
            </w:r>
          </w:p>
          <w:p w:rsidR="00C5132E" w:rsidRDefault="00C5132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D5" w:rsidRDefault="000F5DD5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Default="000978B1" w:rsidP="000978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Default="000978B1" w:rsidP="000978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Pr="0082319D" w:rsidRDefault="000978B1" w:rsidP="000978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Pr="0082319D" w:rsidRDefault="00C12B91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6522D" w:rsidRDefault="00E6522D" w:rsidP="00E6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E6522D" w:rsidRDefault="00E6522D" w:rsidP="00E6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Е.Н.Карташова</w:t>
            </w:r>
          </w:p>
          <w:p w:rsidR="00C5132E" w:rsidRDefault="00C5132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С.Ю.Полищук</w:t>
            </w:r>
          </w:p>
          <w:p w:rsidR="00C5132E" w:rsidRDefault="00C5132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Э.А.Мурашкин</w:t>
            </w:r>
          </w:p>
          <w:p w:rsidR="00C5132E" w:rsidRDefault="00C5132E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2E" w:rsidRDefault="00C5132E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Андрющенко</w:t>
            </w: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А.С.Сычев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А.С.Тогобецкий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И.П.Стонт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BF7093" w:rsidRDefault="00A22964" w:rsidP="00A2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С.Г.Федюкин</w:t>
            </w:r>
            <w:r w:rsidR="00BF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093" w:rsidRDefault="00BF7093" w:rsidP="00A2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093" w:rsidRDefault="00BF7093" w:rsidP="00A2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Гражданкина</w:t>
            </w: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Е.Н.Карташова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А.С.Тогобецкий</w:t>
            </w: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Н.В.Мигалева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BF7093" w:rsidRDefault="00BF7093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DD5" w:rsidRDefault="000F5DD5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6039EF" w:rsidRDefault="006039EF" w:rsidP="006039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А.С.Тогобецкий</w:t>
            </w:r>
          </w:p>
          <w:p w:rsidR="006039EF" w:rsidRDefault="006039EF" w:rsidP="0060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Н.В.Мигалева</w:t>
            </w:r>
          </w:p>
          <w:p w:rsidR="00BF7093" w:rsidRDefault="006039EF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6039EF" w:rsidRPr="006039EF" w:rsidRDefault="006039EF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</w:p>
          <w:p w:rsidR="00BF7093" w:rsidRDefault="00BF7093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F2" w:rsidRDefault="001845F2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F2" w:rsidRDefault="001845F2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B1" w:rsidRDefault="000978B1" w:rsidP="0009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8B1" w:rsidRDefault="000978B1" w:rsidP="0009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Pr="0082319D" w:rsidRDefault="00C12B91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5D4" w:rsidRPr="0082319D" w:rsidTr="00AD15D4">
        <w:tc>
          <w:tcPr>
            <w:tcW w:w="851" w:type="dxa"/>
          </w:tcPr>
          <w:p w:rsidR="00AD15D4" w:rsidRPr="0082319D" w:rsidRDefault="00AD15D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AD15D4" w:rsidRPr="0082319D" w:rsidRDefault="00AD15D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AD15D4" w:rsidRPr="0082319D" w:rsidRDefault="00AD15D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AD15D4" w:rsidRPr="0082319D" w:rsidRDefault="00AD15D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12B91" w:rsidRPr="00F25D7D" w:rsidTr="00AD15D4">
        <w:tc>
          <w:tcPr>
            <w:tcW w:w="851" w:type="dxa"/>
          </w:tcPr>
          <w:p w:rsidR="00C12B91" w:rsidRPr="0068258B" w:rsidRDefault="00C12B91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контроль: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работ по реализации проекта призера Всероссийского конкурса 2023 г. по благоустройству привокзальных площадей и сохранности объектов на озерах Ладное, Крымское; сквера им. П.Петрищева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B91" w:rsidRDefault="00C12B9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контроль</w:t>
            </w:r>
            <w:r w:rsidR="0009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12B91" w:rsidRDefault="00C12B9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управляющих компаний по подготовке к работе в зимних условиях многоквартирных домов (по итогам рейда)</w:t>
            </w:r>
          </w:p>
          <w:p w:rsidR="000978B1" w:rsidRDefault="000978B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D5" w:rsidRDefault="000F5DD5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71E" w:rsidRDefault="000978B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контроль</w:t>
            </w:r>
            <w:r w:rsidR="00C1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978B1" w:rsidRDefault="00C1171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ремонтных работ в социокультурных объектах городского округа (школы, д/сады,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9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здравоохранения, культуры (выездное заседание)</w:t>
            </w:r>
          </w:p>
          <w:p w:rsidR="000978B1" w:rsidRDefault="000978B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Default="000978B1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Default="00C1171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аспекты в развитии системы оказания медико-санитарной помощи. Повышение доступности и качества медицинской помощи для населения, организация диспансеризации</w:t>
            </w:r>
          </w:p>
        </w:tc>
        <w:tc>
          <w:tcPr>
            <w:tcW w:w="1418" w:type="dxa"/>
          </w:tcPr>
          <w:p w:rsidR="00C12B91" w:rsidRDefault="00C12B91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Андрющенко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Гражданкина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Е.Н.Карташова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А.С.Сычев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И.П.Стонт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Н.В.Мигалева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C1171E" w:rsidRDefault="00C1171E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Н.В.Мигалева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Андрющенко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Гражданкина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Андрющенко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Гражданкина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И.П.Стонт</w:t>
            </w:r>
          </w:p>
          <w:p w:rsidR="000F5DD5" w:rsidRDefault="000F5DD5" w:rsidP="000F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Н.В.Мигалева</w:t>
            </w: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1A" w:rsidRPr="0082319D" w:rsidTr="00990A6D">
        <w:tc>
          <w:tcPr>
            <w:tcW w:w="851" w:type="dxa"/>
          </w:tcPr>
          <w:p w:rsidR="0073401A" w:rsidRPr="0082319D" w:rsidRDefault="0073401A" w:rsidP="0099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73401A" w:rsidRPr="0082319D" w:rsidRDefault="0073401A" w:rsidP="0099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73401A" w:rsidRPr="0082319D" w:rsidRDefault="0073401A" w:rsidP="0099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73401A" w:rsidRPr="0082319D" w:rsidRDefault="0073401A" w:rsidP="0099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12B91" w:rsidRPr="00F25D7D" w:rsidTr="00AD15D4">
        <w:tc>
          <w:tcPr>
            <w:tcW w:w="851" w:type="dxa"/>
          </w:tcPr>
          <w:p w:rsidR="00C12B91" w:rsidRPr="0068258B" w:rsidRDefault="00C12B91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91" w:rsidRDefault="00C12B91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администрации г.о. Кинель по оказанию помощи индивидуальным предпринимателям по развитию бизнеса на территории г.о. Кинель</w:t>
            </w:r>
          </w:p>
          <w:p w:rsidR="00C1171E" w:rsidRDefault="00C1171E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AD2" w:rsidRDefault="00C92AD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контроль:</w:t>
            </w:r>
          </w:p>
          <w:p w:rsidR="00C1171E" w:rsidRDefault="00C92AD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реконструкции очистных сооружений в г.о. Кинель (нац.проект от 07.05.2018 г.)</w:t>
            </w:r>
          </w:p>
          <w:p w:rsidR="00C1171E" w:rsidRDefault="00C1171E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71E" w:rsidRDefault="00C92AD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управления муниципалитетом (ЦУМ) – новый уровень коммуникаций между органами публичной власти и населением</w:t>
            </w:r>
          </w:p>
          <w:p w:rsidR="00C1171E" w:rsidRDefault="00C1171E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71E" w:rsidRDefault="00C92AD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выборов Губернатора Самарской области</w:t>
            </w:r>
          </w:p>
          <w:p w:rsidR="00C1171E" w:rsidRDefault="00C1171E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71E" w:rsidRDefault="00C92AD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Указа Президента Р</w:t>
            </w:r>
            <w:r w:rsidR="00AD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09.11.2022 г. № 80 «Об утверж</w:t>
            </w:r>
            <w:r w:rsidR="00AD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Основ государственной поли</w:t>
            </w:r>
            <w:r w:rsidR="00AD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 по сохранению и укреплению традиционных российских духовно-нравственных ценностей»</w:t>
            </w: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Default="00C12B91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Индерейкин</w:t>
            </w:r>
          </w:p>
          <w:p w:rsidR="0073401A" w:rsidRDefault="0073401A" w:rsidP="0073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73401A" w:rsidRDefault="0073401A" w:rsidP="0073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А.С.Сычев</w:t>
            </w:r>
          </w:p>
          <w:p w:rsidR="0073401A" w:rsidRDefault="0073401A" w:rsidP="007340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А.С.Тогобецкий</w:t>
            </w:r>
          </w:p>
          <w:p w:rsidR="0073401A" w:rsidRDefault="0073401A" w:rsidP="007340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73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73401A" w:rsidRDefault="0073401A" w:rsidP="0073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А.С.Сычев</w:t>
            </w:r>
          </w:p>
          <w:p w:rsidR="0073401A" w:rsidRDefault="0073401A" w:rsidP="007340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73401A" w:rsidRDefault="0073401A" w:rsidP="007340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И.П.Стонт</w:t>
            </w: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  <w:p w:rsidR="00C92AD2" w:rsidRDefault="0073401A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  <w:r w:rsidR="00C92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D2" w:rsidRDefault="0073401A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  <w:r w:rsidR="00C92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5D4" w:rsidRDefault="00AD15D4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D2" w:rsidRDefault="00C92AD2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Default="0073401A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73401A" w:rsidP="00D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D47B58" w:rsidRDefault="00D47B58" w:rsidP="00D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D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B2" w:rsidRDefault="001370B2" w:rsidP="0013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Малыгин </w:t>
            </w:r>
          </w:p>
          <w:p w:rsidR="001370B2" w:rsidRDefault="001370B2" w:rsidP="0013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1370B2" w:rsidRDefault="001370B2" w:rsidP="0013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Е.Н.Карташова</w:t>
            </w:r>
          </w:p>
          <w:p w:rsidR="001370B2" w:rsidRDefault="001370B2" w:rsidP="001370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1370B2" w:rsidRDefault="001370B2" w:rsidP="0013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С.Ю.Жиганова</w:t>
            </w:r>
          </w:p>
          <w:p w:rsidR="00C12B91" w:rsidRDefault="00C12B91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91" w:rsidRPr="00F25D7D" w:rsidTr="00AD15D4">
        <w:tc>
          <w:tcPr>
            <w:tcW w:w="9501" w:type="dxa"/>
            <w:gridSpan w:val="4"/>
          </w:tcPr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ЗАСЕДАНИЯ СОВЕТА ОБЩЕСТВЕННОЙ ПАЛАТЫ</w:t>
            </w:r>
          </w:p>
        </w:tc>
      </w:tr>
      <w:tr w:rsidR="00C12B91" w:rsidRPr="00F25D7D" w:rsidTr="00AD15D4">
        <w:tc>
          <w:tcPr>
            <w:tcW w:w="851" w:type="dxa"/>
          </w:tcPr>
          <w:p w:rsidR="00C12B91" w:rsidRPr="00277B3E" w:rsidRDefault="00C12B91" w:rsidP="00277B3E">
            <w:pPr>
              <w:pStyle w:val="a4"/>
              <w:numPr>
                <w:ilvl w:val="0"/>
                <w:numId w:val="28"/>
              </w:num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членов Общественной палаты  с территориальными общественными советами по месту жительства</w:t>
            </w:r>
          </w:p>
          <w:p w:rsidR="00C12B91" w:rsidRDefault="00C12B91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Прием граждан – проблемы, вопросы</w:t>
            </w:r>
          </w:p>
          <w:p w:rsidR="00C12B91" w:rsidRDefault="00C12B91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уполномоченных инспекторов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иции с жителями закрепленных участков по профилактике правонарушений и преступлений.</w:t>
            </w:r>
          </w:p>
          <w:p w:rsidR="00C12B91" w:rsidRDefault="00C12B91" w:rsidP="00266CD6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12B91" w:rsidRDefault="00C12B91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реализации программы целевой модели наставничества в образовательных организациях</w:t>
            </w:r>
          </w:p>
          <w:p w:rsidR="00C12B91" w:rsidRDefault="00C12B91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работе администрации г.о. по организации и сопровождению обучения и переобучения участников СВО и их трудоустройству</w:t>
            </w:r>
          </w:p>
          <w:p w:rsidR="00C12B91" w:rsidRDefault="00C12B91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Pr="00266CD6" w:rsidRDefault="00C12B91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 подготовке мест для купания к летнему оздоровительному сезону и обеспечение безопасности на воде</w:t>
            </w:r>
          </w:p>
          <w:p w:rsidR="00C12B91" w:rsidRPr="00520E75" w:rsidRDefault="00C12B91" w:rsidP="00E46EAB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Pr="0082319D" w:rsidRDefault="00C12B91" w:rsidP="00E4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AD1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AD15D4" w:rsidRDefault="00AD15D4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5D4" w:rsidRDefault="00AD15D4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D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B2" w:rsidRDefault="001370B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BF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D47B5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D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D47B58" w:rsidRDefault="00D47B5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B58" w:rsidRDefault="00D47B58" w:rsidP="00D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C12B91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Pr="0082319D" w:rsidRDefault="00C12B91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4B0" w:rsidRDefault="00AA24B0" w:rsidP="00266CD6">
      <w:pPr>
        <w:rPr>
          <w:sz w:val="28"/>
          <w:szCs w:val="28"/>
        </w:rPr>
      </w:pPr>
    </w:p>
    <w:p w:rsidR="00DF3DEE" w:rsidRDefault="00DF3DEE" w:rsidP="00266CD6">
      <w:pPr>
        <w:rPr>
          <w:sz w:val="28"/>
          <w:szCs w:val="28"/>
        </w:rPr>
      </w:pPr>
    </w:p>
    <w:p w:rsidR="00DF3DEE" w:rsidRDefault="00DF3DEE" w:rsidP="00266CD6">
      <w:pPr>
        <w:rPr>
          <w:sz w:val="28"/>
          <w:szCs w:val="28"/>
        </w:rPr>
      </w:pPr>
    </w:p>
    <w:p w:rsidR="00BF4872" w:rsidRDefault="00BF4872" w:rsidP="00266CD6">
      <w:pPr>
        <w:rPr>
          <w:sz w:val="28"/>
          <w:szCs w:val="28"/>
        </w:rPr>
      </w:pPr>
    </w:p>
    <w:p w:rsidR="00BF4872" w:rsidRDefault="00BF4872" w:rsidP="00266CD6">
      <w:pPr>
        <w:rPr>
          <w:sz w:val="28"/>
          <w:szCs w:val="28"/>
        </w:rPr>
      </w:pPr>
    </w:p>
    <w:p w:rsidR="00BF4872" w:rsidRDefault="00BF4872" w:rsidP="00266CD6">
      <w:pPr>
        <w:rPr>
          <w:sz w:val="28"/>
          <w:szCs w:val="28"/>
        </w:rPr>
      </w:pPr>
    </w:p>
    <w:p w:rsidR="001370B2" w:rsidRDefault="001370B2" w:rsidP="00266CD6">
      <w:pPr>
        <w:rPr>
          <w:sz w:val="28"/>
          <w:szCs w:val="28"/>
        </w:rPr>
      </w:pPr>
    </w:p>
    <w:p w:rsidR="001370B2" w:rsidRDefault="001370B2" w:rsidP="00266CD6">
      <w:pPr>
        <w:rPr>
          <w:sz w:val="28"/>
          <w:szCs w:val="28"/>
        </w:rPr>
      </w:pPr>
    </w:p>
    <w:p w:rsidR="006C09AF" w:rsidRDefault="006C09AF" w:rsidP="00266CD6">
      <w:pPr>
        <w:rPr>
          <w:sz w:val="28"/>
          <w:szCs w:val="28"/>
        </w:rPr>
      </w:pPr>
    </w:p>
    <w:tbl>
      <w:tblPr>
        <w:tblStyle w:val="a3"/>
        <w:tblW w:w="9501" w:type="dxa"/>
        <w:tblInd w:w="250" w:type="dxa"/>
        <w:tblLayout w:type="fixed"/>
        <w:tblLook w:val="04A0"/>
      </w:tblPr>
      <w:tblGrid>
        <w:gridCol w:w="851"/>
        <w:gridCol w:w="4819"/>
        <w:gridCol w:w="1418"/>
        <w:gridCol w:w="2413"/>
      </w:tblGrid>
      <w:tr w:rsidR="00DF3DEE" w:rsidRPr="0082319D" w:rsidTr="00AD15D4">
        <w:tc>
          <w:tcPr>
            <w:tcW w:w="851" w:type="dxa"/>
          </w:tcPr>
          <w:p w:rsidR="00DF3DEE" w:rsidRPr="0082319D" w:rsidRDefault="00DF3DEE" w:rsidP="00DF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DF3DEE" w:rsidRPr="0082319D" w:rsidRDefault="00DF3DEE" w:rsidP="00DF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DF3DEE" w:rsidRPr="0082319D" w:rsidRDefault="00DF3DEE" w:rsidP="00DF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DF3DEE" w:rsidRPr="0082319D" w:rsidRDefault="00DF3DEE" w:rsidP="00DF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DF3DEE" w:rsidRPr="00277B3E" w:rsidTr="00AD15D4">
        <w:tc>
          <w:tcPr>
            <w:tcW w:w="9501" w:type="dxa"/>
            <w:gridSpan w:val="4"/>
          </w:tcPr>
          <w:p w:rsidR="00DF3DEE" w:rsidRDefault="00DF3DEE" w:rsidP="00DF3D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ОБЩЕСТВЕННЫЙ КОНТРОЛЬ ПО ВОПРОСАМ ОБЕСПЕЧЕНИЯ ЗАЩИТЫ ИНТЕРЕСОВ ГРАЖДАН</w:t>
            </w:r>
          </w:p>
          <w:p w:rsidR="00DF3DEE" w:rsidRPr="00277B3E" w:rsidRDefault="00DF3DEE" w:rsidP="00DF3D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F3DEE" w:rsidRPr="0082319D" w:rsidTr="00AD15D4">
        <w:tc>
          <w:tcPr>
            <w:tcW w:w="851" w:type="dxa"/>
          </w:tcPr>
          <w:p w:rsidR="00DF3DEE" w:rsidRPr="007A6F95" w:rsidRDefault="00BF4872" w:rsidP="007A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F3DEE" w:rsidRDefault="00DF3DEE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мониторинг состояния придомовых территорий (уборка снега и наледи) (закрепленные территории)</w:t>
            </w:r>
          </w:p>
          <w:p w:rsidR="00DF3DEE" w:rsidRPr="0082319D" w:rsidRDefault="00DF3DEE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F3DEE" w:rsidRPr="0082319D" w:rsidRDefault="00DF3DEE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DF3DEE" w:rsidRPr="0082319D" w:rsidRDefault="00DF3DEE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DF3DEE" w:rsidRPr="0082319D" w:rsidTr="00AD15D4">
        <w:tc>
          <w:tcPr>
            <w:tcW w:w="851" w:type="dxa"/>
          </w:tcPr>
          <w:p w:rsidR="00DF3DEE" w:rsidRPr="00BF4872" w:rsidRDefault="00BF4872" w:rsidP="00BF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DF3DEE" w:rsidRDefault="00DF3DEE" w:rsidP="00DF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санитарного состояния береговой линии озер и рек, находящихся на территории городского округа; возможных мест несанкционированных свалок</w:t>
            </w:r>
          </w:p>
          <w:p w:rsidR="00DF3DEE" w:rsidRPr="0082319D" w:rsidRDefault="00DF3DEE" w:rsidP="00DF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3DEE" w:rsidRPr="0082319D" w:rsidRDefault="00DF3DEE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DF3DEE" w:rsidRPr="0082319D" w:rsidRDefault="00DF3DEE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F3DEE" w:rsidRPr="0082319D" w:rsidTr="00AD15D4">
        <w:tc>
          <w:tcPr>
            <w:tcW w:w="851" w:type="dxa"/>
          </w:tcPr>
          <w:p w:rsidR="00DF3DEE" w:rsidRPr="00BF4872" w:rsidRDefault="00BF4872" w:rsidP="00BF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DF3DEE" w:rsidRDefault="00DF3DEE" w:rsidP="00DF3D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Мониторинг </w:t>
            </w:r>
            <w:r w:rsidR="002954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проведения работ по благоустройству дворов и общественных территорий в оценке степени их озеленения</w:t>
            </w:r>
          </w:p>
          <w:p w:rsidR="00DF3DEE" w:rsidRPr="0082319D" w:rsidRDefault="00DF3DEE" w:rsidP="00DF3D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DF3DEE" w:rsidRPr="0082319D" w:rsidRDefault="002954CF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DF3DEE" w:rsidRPr="0082319D" w:rsidRDefault="002954CF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A6F95" w:rsidRPr="0082319D" w:rsidTr="00AD15D4">
        <w:tc>
          <w:tcPr>
            <w:tcW w:w="851" w:type="dxa"/>
          </w:tcPr>
          <w:p w:rsidR="007A6F95" w:rsidRDefault="007A6F95" w:rsidP="00BF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7A6F95" w:rsidRDefault="007A6F95" w:rsidP="00DF3D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состояния памятников, обелисков, памятных досок</w:t>
            </w:r>
          </w:p>
          <w:p w:rsidR="007A6F95" w:rsidRDefault="007A6F95" w:rsidP="00DF3D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7A6F95" w:rsidRDefault="004B2E80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7A6F95" w:rsidRPr="0082319D" w:rsidRDefault="007A6F95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A6F95" w:rsidRPr="0082319D" w:rsidTr="00AD15D4">
        <w:tc>
          <w:tcPr>
            <w:tcW w:w="851" w:type="dxa"/>
          </w:tcPr>
          <w:p w:rsidR="007A6F95" w:rsidRPr="002954CF" w:rsidRDefault="007A6F95" w:rsidP="0029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7A6F95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управляющих компаний, работающих на территории г.о. Кинель</w:t>
            </w:r>
          </w:p>
          <w:p w:rsidR="007A6F95" w:rsidRPr="0082319D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A6F95" w:rsidRPr="0082319D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A6F95" w:rsidRPr="0082319D" w:rsidRDefault="007A6F95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A6F95" w:rsidRPr="0082319D" w:rsidTr="00AD15D4">
        <w:tc>
          <w:tcPr>
            <w:tcW w:w="851" w:type="dxa"/>
          </w:tcPr>
          <w:p w:rsidR="007A6F95" w:rsidRPr="002954CF" w:rsidRDefault="007A6F95" w:rsidP="0029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A6F95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проекта «Разговоры о важном в образовательных организациях»</w:t>
            </w:r>
          </w:p>
          <w:p w:rsidR="007A6F95" w:rsidRPr="0082319D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A6F95" w:rsidRPr="0082319D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7A6F95" w:rsidRPr="0082319D" w:rsidRDefault="007A6F95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A6F95" w:rsidRPr="0082319D" w:rsidTr="00AD15D4">
        <w:tc>
          <w:tcPr>
            <w:tcW w:w="851" w:type="dxa"/>
          </w:tcPr>
          <w:p w:rsidR="007A6F95" w:rsidRPr="002954CF" w:rsidRDefault="007A6F95" w:rsidP="0029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7A6F95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соцкультурных организаций в рамках мероприятий по выполнению Указа Президента РФ от 09.11.2022 № 80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7A6F95" w:rsidRPr="0082319D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A6F95" w:rsidRPr="0082319D" w:rsidRDefault="007A6F95" w:rsidP="007A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A6F95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7A6F95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Карташова</w:t>
            </w:r>
          </w:p>
          <w:p w:rsidR="007A6F95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Гражданкина</w:t>
            </w:r>
          </w:p>
          <w:p w:rsidR="007A6F95" w:rsidRPr="0082319D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F95" w:rsidRPr="0082319D" w:rsidTr="00AD15D4">
        <w:tc>
          <w:tcPr>
            <w:tcW w:w="851" w:type="dxa"/>
          </w:tcPr>
          <w:p w:rsidR="007A6F95" w:rsidRDefault="007A6F95" w:rsidP="0029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A6F95" w:rsidRDefault="007A6F95" w:rsidP="00DF3D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горожан мероприятиями, проводимыми в учреждениях культуры</w:t>
            </w:r>
          </w:p>
        </w:tc>
        <w:tc>
          <w:tcPr>
            <w:tcW w:w="1418" w:type="dxa"/>
          </w:tcPr>
          <w:p w:rsidR="007A6F95" w:rsidRDefault="007A6F95" w:rsidP="00DF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A6F95" w:rsidRPr="0082319D" w:rsidRDefault="007A6F95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DF3DEE" w:rsidRDefault="00DF3DEE" w:rsidP="00477D6C">
      <w:pPr>
        <w:spacing w:after="0" w:line="240" w:lineRule="auto"/>
        <w:rPr>
          <w:sz w:val="28"/>
          <w:szCs w:val="28"/>
        </w:rPr>
      </w:pP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коллеги. </w:t>
      </w: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ознакомиться к вопросами, планируемыми к рассмотрению на заседаниях Общественной палаты в 2023 году и указать в состав рабочей группы по какому вопросу Вы планируете войти.</w:t>
      </w: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 не менее 4 вопросов. Можно указать их номера (без названий, я пойму)</w:t>
      </w: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Популяризации русского языка среди различных групп населения и мерах, направленных на преодоление языковых барьеров в семьях мигрантов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Асламов</w:t>
      </w:r>
    </w:p>
    <w:p w:rsidR="00477D6C" w:rsidRDefault="00477D6C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Е.Н.Карташова</w:t>
      </w: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 регламенте внешнего оформления объектов, вывесок, наружной рекламы на территории г.о. Кинель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Андрющенко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А.С.Сычев</w:t>
      </w:r>
    </w:p>
    <w:p w:rsidR="006C09AF" w:rsidRDefault="00AB0C3A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AB0C3A" w:rsidRDefault="00AB0C3A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А.С.Тогобецкий</w:t>
      </w:r>
    </w:p>
    <w:p w:rsidR="00AB0C3A" w:rsidRDefault="00AB0C3A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AB0C3A" w:rsidRDefault="00AB0C3A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AB0C3A" w:rsidRDefault="00AB0C3A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 мерах обеспечения общественного наблюдения за соблюдением прав граждан на выборах Губернатора Самарской области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Асламов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Гражданкина</w:t>
      </w:r>
    </w:p>
    <w:p w:rsidR="00477D6C" w:rsidRDefault="00477D6C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Е.Н.Карташова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А.С.Тогобецкий</w:t>
      </w:r>
    </w:p>
    <w:p w:rsidR="00477D6C" w:rsidRDefault="00AB0C3A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Н.В.Мигалева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4.Роль некоммерческих организаций «Пересвет», фонда «Детский епархиальный центр» в духовно-нравственном, патриотическом воспитании детей и подростков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А.С.Тогобецкий</w:t>
      </w:r>
    </w:p>
    <w:p w:rsidR="00AB0C3A" w:rsidRDefault="00AB0C3A" w:rsidP="00AB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Н.В.Мигалева</w:t>
      </w: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C3A" w:rsidRDefault="00AB0C3A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 ходе работ по реализации проекта призера Всероссийского конкурса 2023 г. по благоустройству привокзальных площадей и сохранности объектов на озерах Ладное, Крымское; сквера им. П.Петрищева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Андрющенко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Асламов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Гражданкина</w:t>
      </w:r>
    </w:p>
    <w:p w:rsidR="00477D6C" w:rsidRDefault="00477D6C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Е.Н.Карташова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А.С.Сычев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AB0C3A" w:rsidRDefault="00AB0C3A" w:rsidP="00AB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Н.В.Мигалева</w:t>
      </w:r>
    </w:p>
    <w:p w:rsidR="00E6522D" w:rsidRDefault="00E6522D" w:rsidP="00E652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AB0C3A" w:rsidRDefault="00AB0C3A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6.Работа управляющих компаний по подготовке к работе в зимних условиях многоквартирных домов (по итогам рейда)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Асламов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AB0C3A" w:rsidRDefault="00AB0C3A" w:rsidP="00AB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Н.В.Мигалева</w:t>
      </w: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7.О ходе ремонтных работ в социокультурных объектах городского округа (школы, д/сады, учреждения здравоохранения, культуры (выездное заседание)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Андрющенко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Гражданкина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E6522D" w:rsidRDefault="00E6522D" w:rsidP="00E652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AF" w:rsidRDefault="006C09AF" w:rsidP="00477D6C">
      <w:pPr>
        <w:spacing w:after="0" w:line="240" w:lineRule="auto"/>
      </w:pPr>
    </w:p>
    <w:p w:rsidR="006C09AF" w:rsidRDefault="006C09AF" w:rsidP="00477D6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аспекты в развитии системы оказания медико-санитарной помощи. Повышение доступности и качества медицинской помощи для населения, организация диспансеризации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Андрющенко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Гражданкина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AB0C3A" w:rsidRDefault="00AB0C3A" w:rsidP="00AB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Н.В.Мигалева</w:t>
      </w:r>
    </w:p>
    <w:p w:rsidR="00E6522D" w:rsidRDefault="00E6522D" w:rsidP="00E652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AF" w:rsidRDefault="006C09AF" w:rsidP="00477D6C">
      <w:pPr>
        <w:spacing w:after="0" w:line="240" w:lineRule="auto"/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9.Работа администрации г.о. Кинель по оказанию помощи индивидуальным предпринимателям по развитию бизнеса на территории г.о. Кинель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А.С.Сычев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А.С.Тогобецкий</w:t>
      </w:r>
    </w:p>
    <w:p w:rsidR="00E6522D" w:rsidRDefault="00E6522D" w:rsidP="00E652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10.О ходе реконструкции очистных сооружений в г.о. Кинель (нац.проект от 07.05.2018 г.)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А.С.Сычев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AB0C3A" w:rsidRDefault="00AB0C3A" w:rsidP="00AB0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11.Центр управления муниципалитетом (ЦУМ) – новый уровень коммуникаций между органами публичной власти и населением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Асламов</w:t>
      </w:r>
    </w:p>
    <w:p w:rsidR="00E6522D" w:rsidRDefault="00E6522D" w:rsidP="00E652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6C09AF" w:rsidRDefault="006C09AF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AF" w:rsidRDefault="006C09AF" w:rsidP="00477D6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12.О ходе реализации Указа Президента РФ от 09.11.2022 г. № 80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Малыгин </w:t>
      </w:r>
    </w:p>
    <w:p w:rsidR="006C09AF" w:rsidRDefault="006C09AF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Асламов</w:t>
      </w:r>
    </w:p>
    <w:p w:rsidR="00477D6C" w:rsidRDefault="00477D6C" w:rsidP="0047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Е.Н.Карташова</w:t>
      </w:r>
    </w:p>
    <w:p w:rsidR="00477D6C" w:rsidRPr="005C5A24" w:rsidRDefault="00477D6C" w:rsidP="006C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AF" w:rsidRDefault="006C09AF" w:rsidP="006C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AF" w:rsidRDefault="006C09AF" w:rsidP="006C09AF"/>
    <w:p w:rsidR="005265F5" w:rsidRDefault="005265F5" w:rsidP="006C09AF">
      <w:pPr>
        <w:jc w:val="both"/>
        <w:textAlignment w:val="baseline"/>
        <w:rPr>
          <w:sz w:val="28"/>
          <w:szCs w:val="28"/>
        </w:rPr>
      </w:pPr>
    </w:p>
    <w:sectPr w:rsidR="005265F5" w:rsidSect="003D279C">
      <w:headerReference w:type="default" r:id="rId8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25" w:rsidRDefault="003E7925" w:rsidP="002B1B98">
      <w:pPr>
        <w:spacing w:after="0" w:line="240" w:lineRule="auto"/>
      </w:pPr>
      <w:r>
        <w:separator/>
      </w:r>
    </w:p>
  </w:endnote>
  <w:endnote w:type="continuationSeparator" w:id="1">
    <w:p w:rsidR="003E7925" w:rsidRDefault="003E7925" w:rsidP="002B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25" w:rsidRDefault="003E7925" w:rsidP="002B1B98">
      <w:pPr>
        <w:spacing w:after="0" w:line="240" w:lineRule="auto"/>
      </w:pPr>
      <w:r>
        <w:separator/>
      </w:r>
    </w:p>
  </w:footnote>
  <w:footnote w:type="continuationSeparator" w:id="1">
    <w:p w:rsidR="003E7925" w:rsidRDefault="003E7925" w:rsidP="002B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D5" w:rsidRDefault="000F5DD5" w:rsidP="00915764">
    <w:pPr>
      <w:pStyle w:val="aa"/>
      <w:jc w:val="right"/>
    </w:pPr>
  </w:p>
  <w:p w:rsidR="000F5DD5" w:rsidRDefault="000F5D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D4"/>
    <w:multiLevelType w:val="hybridMultilevel"/>
    <w:tmpl w:val="BAD6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D07"/>
    <w:multiLevelType w:val="hybridMultilevel"/>
    <w:tmpl w:val="76B8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0244"/>
    <w:multiLevelType w:val="hybridMultilevel"/>
    <w:tmpl w:val="C5E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2FC9"/>
    <w:multiLevelType w:val="hybridMultilevel"/>
    <w:tmpl w:val="BE9621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18E3"/>
    <w:multiLevelType w:val="hybridMultilevel"/>
    <w:tmpl w:val="F4BC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7077E"/>
    <w:multiLevelType w:val="hybridMultilevel"/>
    <w:tmpl w:val="6F849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C01FE3"/>
    <w:multiLevelType w:val="hybridMultilevel"/>
    <w:tmpl w:val="9048999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F0245"/>
    <w:multiLevelType w:val="hybridMultilevel"/>
    <w:tmpl w:val="95A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6AE1"/>
    <w:multiLevelType w:val="hybridMultilevel"/>
    <w:tmpl w:val="1BB8B6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764B"/>
    <w:multiLevelType w:val="hybridMultilevel"/>
    <w:tmpl w:val="20605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6C45B0C"/>
    <w:multiLevelType w:val="hybridMultilevel"/>
    <w:tmpl w:val="5F1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23933"/>
    <w:multiLevelType w:val="hybridMultilevel"/>
    <w:tmpl w:val="328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7BC2"/>
    <w:multiLevelType w:val="hybridMultilevel"/>
    <w:tmpl w:val="112AE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491F8F"/>
    <w:multiLevelType w:val="hybridMultilevel"/>
    <w:tmpl w:val="DFE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E6DE5"/>
    <w:multiLevelType w:val="hybridMultilevel"/>
    <w:tmpl w:val="0708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71E5D"/>
    <w:multiLevelType w:val="hybridMultilevel"/>
    <w:tmpl w:val="76EEEBA0"/>
    <w:lvl w:ilvl="0" w:tplc="FD1EFC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22"/>
  </w:num>
  <w:num w:numId="10">
    <w:abstractNumId w:val="10"/>
  </w:num>
  <w:num w:numId="11">
    <w:abstractNumId w:val="14"/>
  </w:num>
  <w:num w:numId="12">
    <w:abstractNumId w:val="12"/>
  </w:num>
  <w:num w:numId="13">
    <w:abstractNumId w:val="3"/>
  </w:num>
  <w:num w:numId="14">
    <w:abstractNumId w:val="21"/>
  </w:num>
  <w:num w:numId="15">
    <w:abstractNumId w:val="29"/>
  </w:num>
  <w:num w:numId="16">
    <w:abstractNumId w:val="31"/>
  </w:num>
  <w:num w:numId="17">
    <w:abstractNumId w:val="23"/>
  </w:num>
  <w:num w:numId="18">
    <w:abstractNumId w:val="28"/>
  </w:num>
  <w:num w:numId="19">
    <w:abstractNumId w:val="30"/>
  </w:num>
  <w:num w:numId="20">
    <w:abstractNumId w:val="17"/>
  </w:num>
  <w:num w:numId="21">
    <w:abstractNumId w:val="27"/>
  </w:num>
  <w:num w:numId="22">
    <w:abstractNumId w:val="1"/>
  </w:num>
  <w:num w:numId="23">
    <w:abstractNumId w:val="15"/>
  </w:num>
  <w:num w:numId="24">
    <w:abstractNumId w:val="4"/>
  </w:num>
  <w:num w:numId="25">
    <w:abstractNumId w:val="25"/>
  </w:num>
  <w:num w:numId="26">
    <w:abstractNumId w:val="2"/>
  </w:num>
  <w:num w:numId="27">
    <w:abstractNumId w:val="26"/>
  </w:num>
  <w:num w:numId="28">
    <w:abstractNumId w:val="0"/>
  </w:num>
  <w:num w:numId="29">
    <w:abstractNumId w:val="16"/>
  </w:num>
  <w:num w:numId="30">
    <w:abstractNumId w:val="24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60B"/>
    <w:rsid w:val="00002A72"/>
    <w:rsid w:val="00006BF1"/>
    <w:rsid w:val="00007CF4"/>
    <w:rsid w:val="00024D2C"/>
    <w:rsid w:val="00031D00"/>
    <w:rsid w:val="00034C95"/>
    <w:rsid w:val="00047C77"/>
    <w:rsid w:val="00066B3E"/>
    <w:rsid w:val="0007463B"/>
    <w:rsid w:val="0008735F"/>
    <w:rsid w:val="000978B1"/>
    <w:rsid w:val="000A2E62"/>
    <w:rsid w:val="000A64BA"/>
    <w:rsid w:val="000B3298"/>
    <w:rsid w:val="000C568D"/>
    <w:rsid w:val="000F5DD5"/>
    <w:rsid w:val="001104B7"/>
    <w:rsid w:val="00136DEA"/>
    <w:rsid w:val="001370B2"/>
    <w:rsid w:val="001378DD"/>
    <w:rsid w:val="00142D27"/>
    <w:rsid w:val="00143BDC"/>
    <w:rsid w:val="00151D1A"/>
    <w:rsid w:val="00153B01"/>
    <w:rsid w:val="00157C84"/>
    <w:rsid w:val="00162242"/>
    <w:rsid w:val="00173CAF"/>
    <w:rsid w:val="00175F77"/>
    <w:rsid w:val="001845F2"/>
    <w:rsid w:val="00191DA6"/>
    <w:rsid w:val="001A4EF1"/>
    <w:rsid w:val="001B3044"/>
    <w:rsid w:val="001C3411"/>
    <w:rsid w:val="001C62B5"/>
    <w:rsid w:val="001C7411"/>
    <w:rsid w:val="001E7CAC"/>
    <w:rsid w:val="001F3F3D"/>
    <w:rsid w:val="002053D3"/>
    <w:rsid w:val="002220F9"/>
    <w:rsid w:val="00255C3B"/>
    <w:rsid w:val="00257525"/>
    <w:rsid w:val="00264F95"/>
    <w:rsid w:val="00266CD6"/>
    <w:rsid w:val="0027406E"/>
    <w:rsid w:val="00277B3E"/>
    <w:rsid w:val="00280BAC"/>
    <w:rsid w:val="00291861"/>
    <w:rsid w:val="002954CF"/>
    <w:rsid w:val="00295CFD"/>
    <w:rsid w:val="00297D4F"/>
    <w:rsid w:val="002B1B98"/>
    <w:rsid w:val="002C2B91"/>
    <w:rsid w:val="002E12AA"/>
    <w:rsid w:val="002E32A5"/>
    <w:rsid w:val="002E355F"/>
    <w:rsid w:val="00316E07"/>
    <w:rsid w:val="0032126F"/>
    <w:rsid w:val="00322689"/>
    <w:rsid w:val="00323060"/>
    <w:rsid w:val="0033504A"/>
    <w:rsid w:val="003436D6"/>
    <w:rsid w:val="0035320B"/>
    <w:rsid w:val="00356AF1"/>
    <w:rsid w:val="00367FBF"/>
    <w:rsid w:val="00375D65"/>
    <w:rsid w:val="00377172"/>
    <w:rsid w:val="003823E1"/>
    <w:rsid w:val="003C3635"/>
    <w:rsid w:val="003C51EF"/>
    <w:rsid w:val="003D279C"/>
    <w:rsid w:val="003E7925"/>
    <w:rsid w:val="003E7B25"/>
    <w:rsid w:val="003F4DA2"/>
    <w:rsid w:val="004101CA"/>
    <w:rsid w:val="00427E97"/>
    <w:rsid w:val="004401C2"/>
    <w:rsid w:val="004477B1"/>
    <w:rsid w:val="004530EE"/>
    <w:rsid w:val="0046216E"/>
    <w:rsid w:val="0046470A"/>
    <w:rsid w:val="00464D8C"/>
    <w:rsid w:val="004735B1"/>
    <w:rsid w:val="0047466C"/>
    <w:rsid w:val="00477D6C"/>
    <w:rsid w:val="00496DDC"/>
    <w:rsid w:val="004A6279"/>
    <w:rsid w:val="004B085B"/>
    <w:rsid w:val="004B2E80"/>
    <w:rsid w:val="004B787D"/>
    <w:rsid w:val="004C1FEE"/>
    <w:rsid w:val="004C3346"/>
    <w:rsid w:val="004C3357"/>
    <w:rsid w:val="004C3586"/>
    <w:rsid w:val="004C3B72"/>
    <w:rsid w:val="004C3D8A"/>
    <w:rsid w:val="004E0999"/>
    <w:rsid w:val="004E6F71"/>
    <w:rsid w:val="00504EEE"/>
    <w:rsid w:val="00517E7B"/>
    <w:rsid w:val="00520E75"/>
    <w:rsid w:val="005227F5"/>
    <w:rsid w:val="005265F5"/>
    <w:rsid w:val="00551DAA"/>
    <w:rsid w:val="00552673"/>
    <w:rsid w:val="00557BB0"/>
    <w:rsid w:val="005655F0"/>
    <w:rsid w:val="005676E9"/>
    <w:rsid w:val="005703E6"/>
    <w:rsid w:val="0057260B"/>
    <w:rsid w:val="0058504F"/>
    <w:rsid w:val="0059642F"/>
    <w:rsid w:val="005B625F"/>
    <w:rsid w:val="005B7EB7"/>
    <w:rsid w:val="005C5A24"/>
    <w:rsid w:val="005D078A"/>
    <w:rsid w:val="005F3749"/>
    <w:rsid w:val="006039EF"/>
    <w:rsid w:val="0060712E"/>
    <w:rsid w:val="00615D66"/>
    <w:rsid w:val="00624060"/>
    <w:rsid w:val="0068258B"/>
    <w:rsid w:val="00683BDD"/>
    <w:rsid w:val="00694811"/>
    <w:rsid w:val="00697C64"/>
    <w:rsid w:val="006A5ADD"/>
    <w:rsid w:val="006A6DB4"/>
    <w:rsid w:val="006B5352"/>
    <w:rsid w:val="006C09AF"/>
    <w:rsid w:val="006C2D18"/>
    <w:rsid w:val="006D5C06"/>
    <w:rsid w:val="006E2460"/>
    <w:rsid w:val="006E552A"/>
    <w:rsid w:val="007017D4"/>
    <w:rsid w:val="00701C07"/>
    <w:rsid w:val="007070D7"/>
    <w:rsid w:val="00707C48"/>
    <w:rsid w:val="00711FA5"/>
    <w:rsid w:val="007174F2"/>
    <w:rsid w:val="0073401A"/>
    <w:rsid w:val="00746C2B"/>
    <w:rsid w:val="00765654"/>
    <w:rsid w:val="00783B56"/>
    <w:rsid w:val="00784A83"/>
    <w:rsid w:val="007851C5"/>
    <w:rsid w:val="00793406"/>
    <w:rsid w:val="007958E2"/>
    <w:rsid w:val="007A1180"/>
    <w:rsid w:val="007A6F95"/>
    <w:rsid w:val="007C2212"/>
    <w:rsid w:val="007D7DEE"/>
    <w:rsid w:val="007E3372"/>
    <w:rsid w:val="007E6B08"/>
    <w:rsid w:val="007F3D9E"/>
    <w:rsid w:val="007F71C9"/>
    <w:rsid w:val="00804B45"/>
    <w:rsid w:val="008138FB"/>
    <w:rsid w:val="00821187"/>
    <w:rsid w:val="0082319D"/>
    <w:rsid w:val="008315B5"/>
    <w:rsid w:val="0083333F"/>
    <w:rsid w:val="00833E20"/>
    <w:rsid w:val="00836A3D"/>
    <w:rsid w:val="00847FBF"/>
    <w:rsid w:val="0085503C"/>
    <w:rsid w:val="0087109B"/>
    <w:rsid w:val="00872BBF"/>
    <w:rsid w:val="008755EB"/>
    <w:rsid w:val="00877BD2"/>
    <w:rsid w:val="008B17C7"/>
    <w:rsid w:val="008C222E"/>
    <w:rsid w:val="008D2442"/>
    <w:rsid w:val="008E11AD"/>
    <w:rsid w:val="008E3E69"/>
    <w:rsid w:val="008E5C16"/>
    <w:rsid w:val="008E783A"/>
    <w:rsid w:val="008F3C9C"/>
    <w:rsid w:val="008F6323"/>
    <w:rsid w:val="008F7C74"/>
    <w:rsid w:val="0090489B"/>
    <w:rsid w:val="0091047E"/>
    <w:rsid w:val="00915764"/>
    <w:rsid w:val="00915B42"/>
    <w:rsid w:val="00917353"/>
    <w:rsid w:val="0092484A"/>
    <w:rsid w:val="0094178B"/>
    <w:rsid w:val="00944C27"/>
    <w:rsid w:val="0094695E"/>
    <w:rsid w:val="00951AFB"/>
    <w:rsid w:val="00964EE0"/>
    <w:rsid w:val="0098243D"/>
    <w:rsid w:val="0098271B"/>
    <w:rsid w:val="009836EE"/>
    <w:rsid w:val="00985FA0"/>
    <w:rsid w:val="00990142"/>
    <w:rsid w:val="00997EDC"/>
    <w:rsid w:val="009B6B54"/>
    <w:rsid w:val="009B7A70"/>
    <w:rsid w:val="009C7C01"/>
    <w:rsid w:val="009D16B2"/>
    <w:rsid w:val="009D347F"/>
    <w:rsid w:val="009D420D"/>
    <w:rsid w:val="009D5E2F"/>
    <w:rsid w:val="009E27EC"/>
    <w:rsid w:val="00A021BC"/>
    <w:rsid w:val="00A22964"/>
    <w:rsid w:val="00A359E5"/>
    <w:rsid w:val="00A4106B"/>
    <w:rsid w:val="00A449F3"/>
    <w:rsid w:val="00A5649E"/>
    <w:rsid w:val="00A82A07"/>
    <w:rsid w:val="00A84513"/>
    <w:rsid w:val="00A94F62"/>
    <w:rsid w:val="00AA1E30"/>
    <w:rsid w:val="00AA24B0"/>
    <w:rsid w:val="00AB0C3A"/>
    <w:rsid w:val="00AB3FCF"/>
    <w:rsid w:val="00AC14D7"/>
    <w:rsid w:val="00AC31DE"/>
    <w:rsid w:val="00AC6A25"/>
    <w:rsid w:val="00AC6F6A"/>
    <w:rsid w:val="00AD15D4"/>
    <w:rsid w:val="00AF447E"/>
    <w:rsid w:val="00AF72DC"/>
    <w:rsid w:val="00AF7408"/>
    <w:rsid w:val="00B12F15"/>
    <w:rsid w:val="00B172A3"/>
    <w:rsid w:val="00B408F9"/>
    <w:rsid w:val="00B47DCE"/>
    <w:rsid w:val="00B74A90"/>
    <w:rsid w:val="00B860EB"/>
    <w:rsid w:val="00B86A53"/>
    <w:rsid w:val="00B90A8F"/>
    <w:rsid w:val="00BA092E"/>
    <w:rsid w:val="00BA1655"/>
    <w:rsid w:val="00BA510E"/>
    <w:rsid w:val="00BC3CA1"/>
    <w:rsid w:val="00BD0882"/>
    <w:rsid w:val="00BE254A"/>
    <w:rsid w:val="00BF31B4"/>
    <w:rsid w:val="00BF4872"/>
    <w:rsid w:val="00BF4BF6"/>
    <w:rsid w:val="00BF7093"/>
    <w:rsid w:val="00BF7AEF"/>
    <w:rsid w:val="00C00C10"/>
    <w:rsid w:val="00C1171E"/>
    <w:rsid w:val="00C12B91"/>
    <w:rsid w:val="00C20962"/>
    <w:rsid w:val="00C21B53"/>
    <w:rsid w:val="00C25A83"/>
    <w:rsid w:val="00C27B00"/>
    <w:rsid w:val="00C37A4E"/>
    <w:rsid w:val="00C4024E"/>
    <w:rsid w:val="00C43C98"/>
    <w:rsid w:val="00C5132E"/>
    <w:rsid w:val="00C51B65"/>
    <w:rsid w:val="00C72637"/>
    <w:rsid w:val="00C728E5"/>
    <w:rsid w:val="00C75F04"/>
    <w:rsid w:val="00C92AD2"/>
    <w:rsid w:val="00C94DD2"/>
    <w:rsid w:val="00CC2474"/>
    <w:rsid w:val="00CC7132"/>
    <w:rsid w:val="00CD5E57"/>
    <w:rsid w:val="00CD6DD6"/>
    <w:rsid w:val="00CE2C83"/>
    <w:rsid w:val="00D12DFB"/>
    <w:rsid w:val="00D1368E"/>
    <w:rsid w:val="00D16384"/>
    <w:rsid w:val="00D26B96"/>
    <w:rsid w:val="00D441F7"/>
    <w:rsid w:val="00D47B58"/>
    <w:rsid w:val="00D500D4"/>
    <w:rsid w:val="00D637FB"/>
    <w:rsid w:val="00D736F7"/>
    <w:rsid w:val="00D87095"/>
    <w:rsid w:val="00D9030B"/>
    <w:rsid w:val="00DA1BEF"/>
    <w:rsid w:val="00DA1E13"/>
    <w:rsid w:val="00DC230C"/>
    <w:rsid w:val="00DC2C6C"/>
    <w:rsid w:val="00DD291F"/>
    <w:rsid w:val="00DD2987"/>
    <w:rsid w:val="00DF128E"/>
    <w:rsid w:val="00DF3DEE"/>
    <w:rsid w:val="00E24535"/>
    <w:rsid w:val="00E45AA6"/>
    <w:rsid w:val="00E46EAB"/>
    <w:rsid w:val="00E474AC"/>
    <w:rsid w:val="00E57054"/>
    <w:rsid w:val="00E6522D"/>
    <w:rsid w:val="00E8156A"/>
    <w:rsid w:val="00E832F1"/>
    <w:rsid w:val="00E97266"/>
    <w:rsid w:val="00E97D57"/>
    <w:rsid w:val="00EB370F"/>
    <w:rsid w:val="00EC058C"/>
    <w:rsid w:val="00EE0FF9"/>
    <w:rsid w:val="00EE49BD"/>
    <w:rsid w:val="00EF7B5C"/>
    <w:rsid w:val="00F00635"/>
    <w:rsid w:val="00F05C08"/>
    <w:rsid w:val="00F10A7A"/>
    <w:rsid w:val="00F21430"/>
    <w:rsid w:val="00F23E2B"/>
    <w:rsid w:val="00F25D7D"/>
    <w:rsid w:val="00F56EC5"/>
    <w:rsid w:val="00F65802"/>
    <w:rsid w:val="00F7168B"/>
    <w:rsid w:val="00F76FE8"/>
    <w:rsid w:val="00FA1AA2"/>
    <w:rsid w:val="00FE3A18"/>
    <w:rsid w:val="00FE7134"/>
    <w:rsid w:val="00FF09E0"/>
    <w:rsid w:val="00FF398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1B98"/>
  </w:style>
  <w:style w:type="paragraph" w:styleId="ac">
    <w:name w:val="footer"/>
    <w:basedOn w:val="a"/>
    <w:link w:val="ad"/>
    <w:uiPriority w:val="99"/>
    <w:semiHidden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1B98"/>
  </w:style>
  <w:style w:type="character" w:styleId="ae">
    <w:name w:val="Hyperlink"/>
    <w:basedOn w:val="a0"/>
    <w:uiPriority w:val="99"/>
    <w:unhideWhenUsed/>
    <w:rsid w:val="00915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1AFA-B225-4C33-8477-8C076AD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11</cp:revision>
  <cp:lastPrinted>2023-02-10T07:27:00Z</cp:lastPrinted>
  <dcterms:created xsi:type="dcterms:W3CDTF">2023-02-10T05:21:00Z</dcterms:created>
  <dcterms:modified xsi:type="dcterms:W3CDTF">2023-12-12T07:30:00Z</dcterms:modified>
</cp:coreProperties>
</file>